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B6966" w14:textId="3C606CC1" w:rsidR="00B568CD" w:rsidRPr="0028384F" w:rsidRDefault="00B568CD" w:rsidP="000A7D8C">
      <w:pPr>
        <w:widowControl w:val="0"/>
        <w:kinsoku w:val="0"/>
        <w:autoSpaceDE w:val="0"/>
        <w:autoSpaceDN w:val="0"/>
        <w:adjustRightInd w:val="0"/>
        <w:spacing w:after="0" w:line="276" w:lineRule="auto"/>
        <w:ind w:right="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0580238"/>
      <w:r w:rsidRPr="0028384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2838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384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2838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GIỚI THIỆU VỀ KHOA HỌC TỰ NHIÊN</w:t>
      </w:r>
    </w:p>
    <w:p w14:paraId="28CE9F6C" w14:textId="77777777" w:rsidR="00B568CD" w:rsidRPr="00B568CD" w:rsidRDefault="00B568CD" w:rsidP="00B568C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68CD">
        <w:rPr>
          <w:rFonts w:ascii="Times New Roman" w:hAnsi="Times New Roman" w:cs="Times New Roman"/>
          <w:sz w:val="26"/>
          <w:szCs w:val="26"/>
          <w:lang w:val="vi-VN"/>
        </w:rPr>
        <w:t>Môn KHTN 6</w:t>
      </w:r>
    </w:p>
    <w:bookmarkEnd w:id="0"/>
    <w:p w14:paraId="1A062F2A" w14:textId="77777777" w:rsidR="00D712D3" w:rsidRDefault="00D712D3" w:rsidP="00D712D3">
      <w:pPr>
        <w:widowControl w:val="0"/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</w:pPr>
    </w:p>
    <w:p w14:paraId="1AE573AC" w14:textId="6D428C46" w:rsidR="00060DD3" w:rsidRDefault="00D712D3" w:rsidP="00D712D3">
      <w:pPr>
        <w:widowControl w:val="0"/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1/ </w:t>
      </w:r>
      <w:proofErr w:type="spellStart"/>
      <w:r w:rsidR="00060DD3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="00060D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60DD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060D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60DD3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060D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60DD3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  <w:r w:rsidR="006F52FF" w:rsidRPr="0028384F">
        <w:rPr>
          <w:rFonts w:ascii="Times New Roman" w:hAnsi="Times New Roman" w:cs="Times New Roman"/>
          <w:b/>
          <w:sz w:val="26"/>
          <w:szCs w:val="26"/>
        </w:rPr>
        <w:t>:</w:t>
      </w:r>
    </w:p>
    <w:p w14:paraId="622306E9" w14:textId="52E0E35E" w:rsidR="00FA34EC" w:rsidRPr="00060DD3" w:rsidRDefault="006F52FF" w:rsidP="00D712D3">
      <w:pPr>
        <w:widowControl w:val="0"/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luậ</w:t>
      </w:r>
      <w:r w:rsidR="0087291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FBD" w:rsidRPr="00060DD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6A4FBD"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FBD" w:rsidRPr="00060DD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6A4FBD" w:rsidRPr="00060DD3">
        <w:rPr>
          <w:rFonts w:ascii="Times New Roman" w:hAnsi="Times New Roman" w:cs="Times New Roman"/>
          <w:sz w:val="26"/>
          <w:szCs w:val="26"/>
        </w:rPr>
        <w:t xml:space="preserve"> </w:t>
      </w:r>
      <w:r w:rsidRPr="00060DD3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14:paraId="07C0ADCD" w14:textId="56891148" w:rsidR="00B03190" w:rsidRDefault="00060DD3" w:rsidP="00060DD3">
      <w:pPr>
        <w:widowControl w:val="0"/>
        <w:tabs>
          <w:tab w:val="left" w:pos="851"/>
        </w:tabs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060DD3">
        <w:rPr>
          <w:rFonts w:ascii="Times New Roman" w:hAnsi="Times New Roman" w:cs="Times New Roman"/>
          <w:b/>
          <w:noProof/>
          <w:sz w:val="26"/>
          <w:szCs w:val="26"/>
        </w:rPr>
        <w:t>2/ Vai trò của khoa học tự nhiên trong đời sống:</w:t>
      </w:r>
    </w:p>
    <w:p w14:paraId="187F7D22" w14:textId="5B8729A8" w:rsidR="00872918" w:rsidRPr="00872918" w:rsidRDefault="00872918" w:rsidP="00060DD3">
      <w:pPr>
        <w:widowControl w:val="0"/>
        <w:tabs>
          <w:tab w:val="left" w:pos="851"/>
        </w:tabs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2918">
        <w:rPr>
          <w:rFonts w:ascii="Times New Roman" w:hAnsi="Times New Roman" w:cs="Times New Roman"/>
          <w:noProof/>
          <w:sz w:val="26"/>
          <w:szCs w:val="26"/>
        </w:rPr>
        <w:t>Khoa học tự nhiên có vai trò quan trọng trong:</w:t>
      </w:r>
    </w:p>
    <w:p w14:paraId="190C0492" w14:textId="7847DBDB" w:rsidR="00F34F0C" w:rsidRPr="00F34F0C" w:rsidRDefault="00F34F0C" w:rsidP="00F34F0C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4F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vacxin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FDFDBD4" w14:textId="2CFEADAA" w:rsidR="00060DD3" w:rsidRPr="00F34F0C" w:rsidRDefault="00060DD3" w:rsidP="00060DD3">
      <w:pPr>
        <w:pStyle w:val="ListParagraph"/>
        <w:widowControl w:val="0"/>
        <w:numPr>
          <w:ilvl w:val="0"/>
          <w:numId w:val="9"/>
        </w:numPr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0DD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="00F34F0C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t</w:t>
      </w:r>
      <w:r w:rsidRPr="00060DD3">
        <w:rPr>
          <w:rFonts w:ascii="Times New Roman" w:hAnsi="Times New Roman" w:cs="Times New Roman"/>
          <w:sz w:val="26"/>
          <w:szCs w:val="26"/>
        </w:rPr>
        <w:t>rồng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dưa</w:t>
      </w:r>
      <w:proofErr w:type="spellEnd"/>
      <w:r w:rsidRPr="00060D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DD3">
        <w:rPr>
          <w:rFonts w:ascii="Times New Roman" w:hAnsi="Times New Roman" w:cs="Times New Roman"/>
          <w:sz w:val="26"/>
          <w:szCs w:val="26"/>
        </w:rPr>
        <w:t>lướ</w:t>
      </w:r>
      <w:r w:rsidR="00F34F0C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s</w:t>
      </w:r>
      <w:r w:rsidRPr="00F34F0C">
        <w:rPr>
          <w:rFonts w:ascii="Times New Roman" w:hAnsi="Times New Roman" w:cs="Times New Roman"/>
          <w:sz w:val="26"/>
          <w:szCs w:val="26"/>
        </w:rPr>
        <w:t>ản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>)</w:t>
      </w:r>
      <w:r w:rsidRPr="00F34F0C">
        <w:rPr>
          <w:rFonts w:ascii="Times New Roman" w:hAnsi="Times New Roman" w:cs="Times New Roman"/>
          <w:sz w:val="26"/>
          <w:szCs w:val="26"/>
        </w:rPr>
        <w:t>.</w:t>
      </w:r>
    </w:p>
    <w:p w14:paraId="45CB2FF6" w14:textId="7E7ACBED" w:rsidR="00060DD3" w:rsidRDefault="00060DD3" w:rsidP="00F34F0C">
      <w:pPr>
        <w:pStyle w:val="ListParagraph"/>
        <w:widowControl w:val="0"/>
        <w:numPr>
          <w:ilvl w:val="0"/>
          <w:numId w:val="9"/>
        </w:numPr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4F0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F34F0C">
        <w:rPr>
          <w:rFonts w:ascii="Times New Roman" w:hAnsi="Times New Roman" w:cs="Times New Roman"/>
          <w:sz w:val="26"/>
          <w:szCs w:val="26"/>
        </w:rPr>
        <w:t>:</w:t>
      </w:r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4F0C">
        <w:rPr>
          <w:rFonts w:ascii="Times New Roman" w:hAnsi="Times New Roman" w:cs="Times New Roman"/>
          <w:sz w:val="26"/>
          <w:szCs w:val="26"/>
        </w:rPr>
        <w:t>g</w:t>
      </w:r>
      <w:r w:rsidRPr="00F34F0C">
        <w:rPr>
          <w:rFonts w:ascii="Times New Roman" w:hAnsi="Times New Roman" w:cs="Times New Roman"/>
          <w:sz w:val="26"/>
          <w:szCs w:val="26"/>
        </w:rPr>
        <w:t>iải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nguyệt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4F0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4F0C">
        <w:rPr>
          <w:rFonts w:ascii="Times New Roman" w:hAnsi="Times New Roman" w:cs="Times New Roman"/>
          <w:sz w:val="26"/>
          <w:szCs w:val="26"/>
        </w:rPr>
        <w:t>.</w:t>
      </w:r>
    </w:p>
    <w:p w14:paraId="47EE38F6" w14:textId="7A834441" w:rsidR="00F34F0C" w:rsidRDefault="00F34F0C" w:rsidP="00F34F0C">
      <w:pPr>
        <w:pStyle w:val="ListParagraph"/>
        <w:widowControl w:val="0"/>
        <w:numPr>
          <w:ilvl w:val="0"/>
          <w:numId w:val="9"/>
        </w:numPr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="00556F9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556F9E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2B3F3B62" w14:textId="2E12DC79" w:rsidR="00F34F0C" w:rsidRPr="00F34F0C" w:rsidRDefault="00F34F0C" w:rsidP="00F34F0C">
      <w:pPr>
        <w:pStyle w:val="ListParagraph"/>
        <w:widowControl w:val="0"/>
        <w:numPr>
          <w:ilvl w:val="0"/>
          <w:numId w:val="9"/>
        </w:numPr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="00564E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64E84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564E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4E84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564E84">
        <w:rPr>
          <w:rFonts w:ascii="Times New Roman" w:hAnsi="Times New Roman" w:cs="Times New Roman"/>
          <w:sz w:val="26"/>
          <w:szCs w:val="26"/>
        </w:rPr>
        <w:t xml:space="preserve">: </w:t>
      </w:r>
      <w:r w:rsidR="00564E84" w:rsidRPr="0028384F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Sử dụng năng lượng gió để sản xuất điện</w:t>
      </w:r>
    </w:p>
    <w:p w14:paraId="3DA8DC52" w14:textId="55C9721C" w:rsidR="008E7CF0" w:rsidRPr="0028384F" w:rsidRDefault="008E7CF0" w:rsidP="000E7312">
      <w:pPr>
        <w:widowControl w:val="0"/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</w:p>
    <w:p w14:paraId="7607631F" w14:textId="5E9AC329" w:rsidR="00AD53C9" w:rsidRPr="0028384F" w:rsidRDefault="00B568CD" w:rsidP="0028384F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b/>
          <w:sz w:val="26"/>
          <w:szCs w:val="26"/>
        </w:rPr>
      </w:pPr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*</w:t>
      </w:r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2B6041"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4729D24" w14:textId="77777777" w:rsidR="002B6041" w:rsidRPr="0028384F" w:rsidRDefault="002B6041" w:rsidP="0028384F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kinsoku w:val="0"/>
        <w:autoSpaceDE w:val="0"/>
        <w:autoSpaceDN w:val="0"/>
        <w:adjustRightInd w:val="0"/>
        <w:spacing w:after="0" w:line="276" w:lineRule="auto"/>
        <w:ind w:left="0" w:firstLine="567"/>
        <w:contextualSpacing w:val="0"/>
        <w:jc w:val="both"/>
        <w:rPr>
          <w:rStyle w:val="fontstyle01"/>
          <w:rFonts w:ascii="Times New Roman" w:hAnsi="Times New Roman" w:cs="Times New Roman"/>
          <w:b/>
          <w:sz w:val="26"/>
          <w:szCs w:val="26"/>
        </w:rPr>
      </w:pP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1,2 – SGK</w:t>
      </w:r>
    </w:p>
    <w:p w14:paraId="0C0331BE" w14:textId="77777777" w:rsidR="002B6041" w:rsidRPr="0028384F" w:rsidRDefault="002B6041" w:rsidP="0028384F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kinsoku w:val="0"/>
        <w:autoSpaceDE w:val="0"/>
        <w:autoSpaceDN w:val="0"/>
        <w:adjustRightInd w:val="0"/>
        <w:spacing w:after="0" w:line="276" w:lineRule="auto"/>
        <w:ind w:left="0" w:firstLine="567"/>
        <w:contextualSpacing w:val="0"/>
        <w:jc w:val="both"/>
        <w:rPr>
          <w:rStyle w:val="fontstyle01"/>
          <w:rFonts w:ascii="Times New Roman" w:hAnsi="Times New Roman" w:cs="Times New Roman"/>
          <w:b/>
          <w:sz w:val="26"/>
          <w:szCs w:val="26"/>
        </w:rPr>
      </w:pP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Mở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>rộng</w:t>
      </w:r>
      <w:proofErr w:type="spellEnd"/>
      <w:r w:rsidRPr="0028384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: </w:t>
      </w:r>
    </w:p>
    <w:p w14:paraId="7197FA52" w14:textId="77777777" w:rsidR="00AD53C9" w:rsidRPr="0028384F" w:rsidRDefault="00AD53C9" w:rsidP="0028384F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Tìm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kiếm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trên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mạng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internet,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trao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đổi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với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thân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để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kể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cho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bạn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trong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lớp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biết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về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một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thành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tựu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của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nghiên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cứu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khoa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học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tự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nhiên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mà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em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biết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Viết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tóm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tắt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ra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giấy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sẻ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với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các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bạn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qua “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góc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học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tập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của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lớp</w:t>
      </w:r>
      <w:proofErr w:type="spellEnd"/>
      <w:r w:rsidRPr="0028384F">
        <w:rPr>
          <w:rStyle w:val="fontstyle01"/>
          <w:rFonts w:ascii="Times New Roman" w:hAnsi="Times New Roman" w:cs="Times New Roman"/>
          <w:sz w:val="26"/>
          <w:szCs w:val="26"/>
        </w:rPr>
        <w:t>.</w:t>
      </w:r>
      <w:r w:rsidRPr="002838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1B90C3" w14:textId="77777777" w:rsidR="00DD5B8D" w:rsidRPr="00B568CD" w:rsidRDefault="00DD5B8D" w:rsidP="00B568CD">
      <w:pPr>
        <w:widowControl w:val="0"/>
        <w:kinsoku w:val="0"/>
        <w:autoSpaceDE w:val="0"/>
        <w:autoSpaceDN w:val="0"/>
        <w:adjustRightInd w:val="0"/>
        <w:spacing w:after="0" w:line="276" w:lineRule="auto"/>
        <w:ind w:left="28" w:right="415" w:firstLine="520"/>
        <w:jc w:val="both"/>
        <w:rPr>
          <w:rFonts w:ascii="Times New Roman" w:hAnsi="Times New Roman" w:cs="Times New Roman"/>
          <w:sz w:val="26"/>
          <w:szCs w:val="26"/>
        </w:rPr>
      </w:pPr>
    </w:p>
    <w:p w14:paraId="0A8D5E7D" w14:textId="77777777" w:rsidR="00DD5B8D" w:rsidRPr="00B568CD" w:rsidRDefault="00DD5B8D" w:rsidP="00B568CD">
      <w:pPr>
        <w:widowControl w:val="0"/>
        <w:kinsoku w:val="0"/>
        <w:autoSpaceDE w:val="0"/>
        <w:autoSpaceDN w:val="0"/>
        <w:adjustRightInd w:val="0"/>
        <w:spacing w:after="0" w:line="276" w:lineRule="auto"/>
        <w:ind w:left="28" w:right="415" w:firstLine="520"/>
        <w:jc w:val="both"/>
        <w:rPr>
          <w:rFonts w:ascii="Times New Roman" w:hAnsi="Times New Roman" w:cs="Times New Roman"/>
          <w:sz w:val="26"/>
          <w:szCs w:val="26"/>
        </w:rPr>
      </w:pPr>
    </w:p>
    <w:p w14:paraId="6C6E861F" w14:textId="77777777" w:rsidR="00DD5B8D" w:rsidRPr="00B568CD" w:rsidRDefault="00DD5B8D" w:rsidP="00B568CD">
      <w:pPr>
        <w:widowControl w:val="0"/>
        <w:kinsoku w:val="0"/>
        <w:autoSpaceDE w:val="0"/>
        <w:autoSpaceDN w:val="0"/>
        <w:adjustRightInd w:val="0"/>
        <w:spacing w:after="0" w:line="276" w:lineRule="auto"/>
        <w:ind w:left="28" w:right="415" w:firstLine="520"/>
        <w:jc w:val="both"/>
        <w:rPr>
          <w:rFonts w:ascii="Times New Roman" w:hAnsi="Times New Roman" w:cs="Times New Roman"/>
          <w:sz w:val="26"/>
          <w:szCs w:val="26"/>
        </w:rPr>
      </w:pPr>
    </w:p>
    <w:p w14:paraId="01A213F4" w14:textId="77777777" w:rsidR="000A7D8C" w:rsidRPr="000A7D8C" w:rsidRDefault="000A7D8C" w:rsidP="000A7D8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A7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BÀI 2: </w:t>
      </w:r>
      <w:r w:rsidRPr="000A7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CÁC LĨNH VỰC CHỦ YẾU CỦA KHOA HỌC TỰ NHIÊN</w:t>
      </w:r>
    </w:p>
    <w:p w14:paraId="41E418D6" w14:textId="77777777" w:rsidR="000A7D8C" w:rsidRPr="000A7D8C" w:rsidRDefault="000A7D8C" w:rsidP="000A7D8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Môn KHTN 6</w:t>
      </w:r>
    </w:p>
    <w:p w14:paraId="66998F20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14AB93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1/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Lĩnh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vực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yếu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khoa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nhiên</w:t>
      </w:r>
      <w:proofErr w:type="spellEnd"/>
      <w:r w:rsidRPr="000A7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3006DDED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lĩnh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vực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yếu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khoa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27C976E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nghiên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cứu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quy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luật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vận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pin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trời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CA11A1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Hoá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nghiên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cứu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chúng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xử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lý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chua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vôi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bột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132FF1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nghiên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cứu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mối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hệ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chúng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môi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mô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trồng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rau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thủy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canh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232451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nghiên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cứu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quy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luật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vận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A7D8C">
        <w:rPr>
          <w:rFonts w:ascii="Times New Roman" w:eastAsia="Calibri" w:hAnsi="Times New Roman" w:cs="Times New Roman"/>
          <w:sz w:val="26"/>
          <w:szCs w:val="26"/>
        </w:rPr>
        <w:t>bầu</w:t>
      </w:r>
      <w:proofErr w:type="spellEnd"/>
      <w:proofErr w:type="gram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trời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sát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bầu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trời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9350354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Khoa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Trái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nghiên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cứu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Trái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bầu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nó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tin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dự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báo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sz w:val="26"/>
          <w:szCs w:val="26"/>
        </w:rPr>
        <w:t>tiết</w:t>
      </w:r>
      <w:proofErr w:type="spellEnd"/>
      <w:r w:rsidRPr="000A7D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1CD876E" w14:textId="77777777" w:rsidR="000A7D8C" w:rsidRPr="000A7D8C" w:rsidRDefault="000A7D8C" w:rsidP="000A7D8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4D15F9A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2/ </w:t>
      </w:r>
      <w:proofErr w:type="spellStart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</w:t>
      </w:r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ật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0F4D6C38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biểu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hiện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như</w:t>
      </w:r>
      <w:proofErr w:type="spellEnd"/>
      <w:r w:rsidRPr="000A7D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trao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đổi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chất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chuyển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năng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lượng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sinh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trưởng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triển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vận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cảm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ứng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sinh</w:t>
      </w:r>
      <w:proofErr w:type="spellEnd"/>
      <w:proofErr w:type="gram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sản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con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cá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…</w:t>
      </w:r>
    </w:p>
    <w:p w14:paraId="283D4895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biểu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hiện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sống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ví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dụ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cuốn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…</w:t>
      </w:r>
    </w:p>
    <w:p w14:paraId="5216445C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495B28" w14:textId="77777777" w:rsidR="000A7D8C" w:rsidRPr="000A7D8C" w:rsidRDefault="000A7D8C" w:rsidP="000A7D8C">
      <w:pPr>
        <w:numPr>
          <w:ilvl w:val="0"/>
          <w:numId w:val="10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Hướng</w:t>
      </w:r>
      <w:proofErr w:type="spellEnd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dẫn</w:t>
      </w:r>
      <w:proofErr w:type="spellEnd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nhà</w:t>
      </w:r>
      <w:proofErr w:type="spellEnd"/>
      <w:r w:rsidRPr="000A7D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14:paraId="083AF04A" w14:textId="77777777" w:rsidR="000A7D8C" w:rsidRPr="000A7D8C" w:rsidRDefault="000A7D8C" w:rsidP="000A7D8C">
      <w:pPr>
        <w:spacing w:after="0" w:line="276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1/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bài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làm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bài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1, 2 SGK</w:t>
      </w:r>
    </w:p>
    <w:p w14:paraId="582109CB" w14:textId="77777777" w:rsidR="000A7D8C" w:rsidRPr="000A7D8C" w:rsidRDefault="000A7D8C" w:rsidP="000A7D8C">
      <w:pPr>
        <w:spacing w:after="0" w:line="276" w:lineRule="auto"/>
        <w:ind w:left="207"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2/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Kể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tên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hoạt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thực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tế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liên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quan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chủ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yếu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lĩnh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vực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06819275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Vật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lí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B.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C.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Sinh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3DC4096" w14:textId="77777777" w:rsidR="000A7D8C" w:rsidRPr="000A7D8C" w:rsidRDefault="000A7D8C" w:rsidP="000A7D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Thiên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văn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E.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Khoa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Trái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Đất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14:paraId="23A6892B" w14:textId="77777777" w:rsidR="000A7D8C" w:rsidRPr="000A7D8C" w:rsidRDefault="000A7D8C" w:rsidP="000A7D8C">
      <w:pPr>
        <w:shd w:val="clear" w:color="auto" w:fill="FFFFFF"/>
        <w:spacing w:after="0" w:line="276" w:lineRule="auto"/>
        <w:ind w:left="720" w:firstLine="153"/>
        <w:jc w:val="both"/>
        <w:rPr>
          <w:rFonts w:ascii="Times New Roman" w:eastAsia="Times New Roman" w:hAnsi="Times New Roman" w:cs="Times New Roman"/>
          <w:color w:val="202122"/>
          <w:sz w:val="26"/>
          <w:szCs w:val="26"/>
        </w:rPr>
      </w:pPr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3/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Bài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Pr="000A7D8C">
        <w:rPr>
          <w:rFonts w:ascii="Times New Roman" w:eastAsia="Calibri" w:hAnsi="Times New Roman" w:cs="Times New Roman"/>
          <w:color w:val="000000"/>
          <w:sz w:val="26"/>
          <w:szCs w:val="26"/>
        </w:rPr>
        <w:t>: Sophia</w:t>
      </w:r>
      <w:r w:rsidRPr="000A7D8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tooltip="Robot dạng người" w:history="1"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 xml:space="preserve">robot </w:t>
        </w:r>
        <w:proofErr w:type="spellStart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>mang</w:t>
        </w:r>
        <w:proofErr w:type="spellEnd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>dạng</w:t>
        </w:r>
        <w:proofErr w:type="spellEnd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>giống</w:t>
        </w:r>
        <w:proofErr w:type="spellEnd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 xml:space="preserve"> con </w:t>
        </w:r>
        <w:proofErr w:type="spellStart"/>
        <w:r w:rsidRPr="000A7D8C">
          <w:rPr>
            <w:rFonts w:ascii="Times New Roman" w:eastAsia="Times New Roman" w:hAnsi="Times New Roman" w:cs="Times New Roman"/>
            <w:sz w:val="26"/>
            <w:szCs w:val="26"/>
          </w:rPr>
          <w:t>người</w:t>
        </w:r>
        <w:proofErr w:type="spellEnd"/>
      </w:hyperlink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A7D8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A7D8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"https://vi.wikipedia.org/wiki/Thi%E1%BA%BFt_k%E1%BA%BF" \o "Thiết kế" </w:instrText>
      </w:r>
      <w:r w:rsidRPr="000A7D8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A7D8C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A7D8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qua </w:t>
      </w:r>
      <w:proofErr w:type="spellStart"/>
      <w:r w:rsidRPr="000A7D8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A7D8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"https://vi.wikipedia.org/wiki/Tr%C3%AD_tu%E1%BB%87_nh%C3%A2n_t%E1%BA%A1o" </w:instrText>
      </w:r>
      <w:r w:rsidRPr="000A7D8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A7D8C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tuệ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robot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. Theo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, Sophia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7D8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0A7D8C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71C539D" w14:textId="77777777" w:rsidR="00DD5B8D" w:rsidRPr="00B568CD" w:rsidRDefault="00DD5B8D" w:rsidP="00B568CD">
      <w:pPr>
        <w:widowControl w:val="0"/>
        <w:kinsoku w:val="0"/>
        <w:autoSpaceDE w:val="0"/>
        <w:autoSpaceDN w:val="0"/>
        <w:adjustRightInd w:val="0"/>
        <w:spacing w:after="0" w:line="276" w:lineRule="auto"/>
        <w:ind w:left="28" w:right="415" w:firstLine="5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4EE3DF38" w14:textId="77777777" w:rsidR="00DD5B8D" w:rsidRPr="00B568CD" w:rsidRDefault="00DD5B8D" w:rsidP="0028384F">
      <w:pPr>
        <w:widowControl w:val="0"/>
        <w:kinsoku w:val="0"/>
        <w:autoSpaceDE w:val="0"/>
        <w:autoSpaceDN w:val="0"/>
        <w:adjustRightInd w:val="0"/>
        <w:spacing w:after="0" w:line="276" w:lineRule="auto"/>
        <w:ind w:right="415"/>
        <w:jc w:val="both"/>
        <w:rPr>
          <w:rFonts w:ascii="Times New Roman" w:hAnsi="Times New Roman" w:cs="Times New Roman"/>
          <w:sz w:val="26"/>
          <w:szCs w:val="26"/>
        </w:rPr>
      </w:pPr>
    </w:p>
    <w:sectPr w:rsidR="00DD5B8D" w:rsidRPr="00B568CD" w:rsidSect="0028384F">
      <w:headerReference w:type="default" r:id="rId9"/>
      <w:footerReference w:type="default" r:id="rId10"/>
      <w:pgSz w:w="11906" w:h="16838" w:code="9"/>
      <w:pgMar w:top="1134" w:right="851" w:bottom="1134" w:left="1701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CA2D" w14:textId="77777777" w:rsidR="00C416FA" w:rsidRDefault="00C416FA" w:rsidP="00FA749C">
      <w:pPr>
        <w:spacing w:after="0" w:line="240" w:lineRule="auto"/>
      </w:pPr>
      <w:r>
        <w:separator/>
      </w:r>
    </w:p>
  </w:endnote>
  <w:endnote w:type="continuationSeparator" w:id="0">
    <w:p w14:paraId="3A99C8C0" w14:textId="77777777" w:rsidR="00C416FA" w:rsidRDefault="00C416FA" w:rsidP="00FA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507B7" w14:textId="334A6466" w:rsidR="00FA749C" w:rsidRDefault="00DC0803">
    <w:pPr>
      <w:pStyle w:val="Footer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3A815" w14:textId="77777777" w:rsidR="00C416FA" w:rsidRDefault="00C416FA" w:rsidP="00FA749C">
      <w:pPr>
        <w:spacing w:after="0" w:line="240" w:lineRule="auto"/>
      </w:pPr>
      <w:r>
        <w:separator/>
      </w:r>
    </w:p>
  </w:footnote>
  <w:footnote w:type="continuationSeparator" w:id="0">
    <w:p w14:paraId="57942566" w14:textId="77777777" w:rsidR="00C416FA" w:rsidRDefault="00C416FA" w:rsidP="00FA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C350A" w14:textId="60E144EB" w:rsidR="00FA749C" w:rsidRPr="00FA749C" w:rsidRDefault="00F661EA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1B02"/>
    <w:multiLevelType w:val="hybridMultilevel"/>
    <w:tmpl w:val="39D04E6A"/>
    <w:lvl w:ilvl="0" w:tplc="5E820A66">
      <w:start w:val="3"/>
      <w:numFmt w:val="bullet"/>
      <w:lvlText w:val="-"/>
      <w:lvlJc w:val="left"/>
      <w:pPr>
        <w:ind w:left="915" w:hanging="360"/>
      </w:pPr>
      <w:rPr>
        <w:rFonts w:ascii="TimesNewRoman" w:eastAsiaTheme="minorEastAsia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4041F90"/>
    <w:multiLevelType w:val="hybridMultilevel"/>
    <w:tmpl w:val="0F4E8462"/>
    <w:lvl w:ilvl="0" w:tplc="39D4CF1E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25990CED"/>
    <w:multiLevelType w:val="hybridMultilevel"/>
    <w:tmpl w:val="A296D89A"/>
    <w:lvl w:ilvl="0" w:tplc="E752B2A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284C1C6D"/>
    <w:multiLevelType w:val="hybridMultilevel"/>
    <w:tmpl w:val="B1B0373A"/>
    <w:lvl w:ilvl="0" w:tplc="FC2CF14C">
      <w:start w:val="1"/>
      <w:numFmt w:val="upperLetter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>
    <w:nsid w:val="2FB4542D"/>
    <w:multiLevelType w:val="hybridMultilevel"/>
    <w:tmpl w:val="F8B6FD70"/>
    <w:lvl w:ilvl="0" w:tplc="6324E91E">
      <w:numFmt w:val="bullet"/>
      <w:lvlText w:val="–"/>
      <w:lvlJc w:val="left"/>
      <w:pPr>
        <w:ind w:left="1587" w:hanging="169"/>
      </w:pPr>
      <w:rPr>
        <w:rFonts w:ascii="Verdana" w:eastAsia="Verdana" w:hAnsi="Verdana" w:cs="Verdana" w:hint="default"/>
        <w:color w:val="231F20"/>
        <w:w w:val="78"/>
        <w:sz w:val="24"/>
        <w:szCs w:val="24"/>
        <w:lang w:val="vi" w:eastAsia="en-US" w:bidi="ar-SA"/>
      </w:rPr>
    </w:lvl>
    <w:lvl w:ilvl="1" w:tplc="C6BA66B6">
      <w:numFmt w:val="bullet"/>
      <w:lvlText w:val="•"/>
      <w:lvlJc w:val="left"/>
      <w:pPr>
        <w:ind w:left="2516" w:hanging="169"/>
      </w:pPr>
      <w:rPr>
        <w:rFonts w:hint="default"/>
        <w:lang w:val="vi" w:eastAsia="en-US" w:bidi="ar-SA"/>
      </w:rPr>
    </w:lvl>
    <w:lvl w:ilvl="2" w:tplc="F086E3C8">
      <w:numFmt w:val="bullet"/>
      <w:lvlText w:val="•"/>
      <w:lvlJc w:val="left"/>
      <w:pPr>
        <w:ind w:left="3452" w:hanging="169"/>
      </w:pPr>
      <w:rPr>
        <w:rFonts w:hint="default"/>
        <w:lang w:val="vi" w:eastAsia="en-US" w:bidi="ar-SA"/>
      </w:rPr>
    </w:lvl>
    <w:lvl w:ilvl="3" w:tplc="164E2DA4">
      <w:numFmt w:val="bullet"/>
      <w:lvlText w:val="•"/>
      <w:lvlJc w:val="left"/>
      <w:pPr>
        <w:ind w:left="4388" w:hanging="169"/>
      </w:pPr>
      <w:rPr>
        <w:rFonts w:hint="default"/>
        <w:lang w:val="vi" w:eastAsia="en-US" w:bidi="ar-SA"/>
      </w:rPr>
    </w:lvl>
    <w:lvl w:ilvl="4" w:tplc="7188CBDA">
      <w:numFmt w:val="bullet"/>
      <w:lvlText w:val="•"/>
      <w:lvlJc w:val="left"/>
      <w:pPr>
        <w:ind w:left="5324" w:hanging="169"/>
      </w:pPr>
      <w:rPr>
        <w:rFonts w:hint="default"/>
        <w:lang w:val="vi" w:eastAsia="en-US" w:bidi="ar-SA"/>
      </w:rPr>
    </w:lvl>
    <w:lvl w:ilvl="5" w:tplc="F7228020">
      <w:numFmt w:val="bullet"/>
      <w:lvlText w:val="•"/>
      <w:lvlJc w:val="left"/>
      <w:pPr>
        <w:ind w:left="6260" w:hanging="169"/>
      </w:pPr>
      <w:rPr>
        <w:rFonts w:hint="default"/>
        <w:lang w:val="vi" w:eastAsia="en-US" w:bidi="ar-SA"/>
      </w:rPr>
    </w:lvl>
    <w:lvl w:ilvl="6" w:tplc="D86EA07E">
      <w:numFmt w:val="bullet"/>
      <w:lvlText w:val="•"/>
      <w:lvlJc w:val="left"/>
      <w:pPr>
        <w:ind w:left="7197" w:hanging="169"/>
      </w:pPr>
      <w:rPr>
        <w:rFonts w:hint="default"/>
        <w:lang w:val="vi" w:eastAsia="en-US" w:bidi="ar-SA"/>
      </w:rPr>
    </w:lvl>
    <w:lvl w:ilvl="7" w:tplc="8C761EB8">
      <w:numFmt w:val="bullet"/>
      <w:lvlText w:val="•"/>
      <w:lvlJc w:val="left"/>
      <w:pPr>
        <w:ind w:left="8133" w:hanging="169"/>
      </w:pPr>
      <w:rPr>
        <w:rFonts w:hint="default"/>
        <w:lang w:val="vi" w:eastAsia="en-US" w:bidi="ar-SA"/>
      </w:rPr>
    </w:lvl>
    <w:lvl w:ilvl="8" w:tplc="BAA6F77A">
      <w:numFmt w:val="bullet"/>
      <w:lvlText w:val="•"/>
      <w:lvlJc w:val="left"/>
      <w:pPr>
        <w:ind w:left="9069" w:hanging="169"/>
      </w:pPr>
      <w:rPr>
        <w:rFonts w:hint="default"/>
        <w:lang w:val="vi" w:eastAsia="en-US" w:bidi="ar-SA"/>
      </w:rPr>
    </w:lvl>
  </w:abstractNum>
  <w:abstractNum w:abstractNumId="5">
    <w:nsid w:val="42BD0B6D"/>
    <w:multiLevelType w:val="hybridMultilevel"/>
    <w:tmpl w:val="FA2885F4"/>
    <w:lvl w:ilvl="0" w:tplc="EDEC211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7022A77"/>
    <w:multiLevelType w:val="hybridMultilevel"/>
    <w:tmpl w:val="B58C6C84"/>
    <w:lvl w:ilvl="0" w:tplc="53AEA24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F230820"/>
    <w:multiLevelType w:val="hybridMultilevel"/>
    <w:tmpl w:val="BDDA0D60"/>
    <w:lvl w:ilvl="0" w:tplc="A080E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8C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82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0D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E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AA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09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A6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CE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E591F"/>
    <w:multiLevelType w:val="multilevel"/>
    <w:tmpl w:val="7DF6E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F77A7"/>
    <w:multiLevelType w:val="hybridMultilevel"/>
    <w:tmpl w:val="3F9811AA"/>
    <w:lvl w:ilvl="0" w:tplc="13725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CD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08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26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4B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48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06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00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87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A29"/>
    <w:rsid w:val="000057B3"/>
    <w:rsid w:val="00006F64"/>
    <w:rsid w:val="00060DD3"/>
    <w:rsid w:val="00074273"/>
    <w:rsid w:val="000A5436"/>
    <w:rsid w:val="000A7D8C"/>
    <w:rsid w:val="000B0C96"/>
    <w:rsid w:val="000E7312"/>
    <w:rsid w:val="00101C0C"/>
    <w:rsid w:val="001078EC"/>
    <w:rsid w:val="00120E06"/>
    <w:rsid w:val="00146A3A"/>
    <w:rsid w:val="00155DD6"/>
    <w:rsid w:val="00170478"/>
    <w:rsid w:val="0019770C"/>
    <w:rsid w:val="0023376F"/>
    <w:rsid w:val="00234639"/>
    <w:rsid w:val="00274780"/>
    <w:rsid w:val="0028384F"/>
    <w:rsid w:val="002B6041"/>
    <w:rsid w:val="002B6D2C"/>
    <w:rsid w:val="003053EA"/>
    <w:rsid w:val="00336BF2"/>
    <w:rsid w:val="00387D88"/>
    <w:rsid w:val="003A15EF"/>
    <w:rsid w:val="003E5E38"/>
    <w:rsid w:val="003E5F98"/>
    <w:rsid w:val="00426503"/>
    <w:rsid w:val="00496798"/>
    <w:rsid w:val="004A2CB6"/>
    <w:rsid w:val="004A5320"/>
    <w:rsid w:val="004D0C32"/>
    <w:rsid w:val="00544D78"/>
    <w:rsid w:val="00556F9E"/>
    <w:rsid w:val="00564E84"/>
    <w:rsid w:val="00584EFC"/>
    <w:rsid w:val="00630BC4"/>
    <w:rsid w:val="00636A9C"/>
    <w:rsid w:val="006537B9"/>
    <w:rsid w:val="0066369B"/>
    <w:rsid w:val="006A4FBD"/>
    <w:rsid w:val="006A520B"/>
    <w:rsid w:val="006E7A29"/>
    <w:rsid w:val="006F52FF"/>
    <w:rsid w:val="0079028A"/>
    <w:rsid w:val="00834BD9"/>
    <w:rsid w:val="00856AAA"/>
    <w:rsid w:val="00872918"/>
    <w:rsid w:val="008E7CF0"/>
    <w:rsid w:val="00913741"/>
    <w:rsid w:val="0091633A"/>
    <w:rsid w:val="009217E7"/>
    <w:rsid w:val="009C02A6"/>
    <w:rsid w:val="009D74CA"/>
    <w:rsid w:val="00AD4CAB"/>
    <w:rsid w:val="00AD53C9"/>
    <w:rsid w:val="00B03190"/>
    <w:rsid w:val="00B27E99"/>
    <w:rsid w:val="00B546F0"/>
    <w:rsid w:val="00B568CD"/>
    <w:rsid w:val="00B775E2"/>
    <w:rsid w:val="00B80E76"/>
    <w:rsid w:val="00C36505"/>
    <w:rsid w:val="00C416FA"/>
    <w:rsid w:val="00C5583A"/>
    <w:rsid w:val="00C86E84"/>
    <w:rsid w:val="00CA1F92"/>
    <w:rsid w:val="00CA7DE0"/>
    <w:rsid w:val="00CE56AA"/>
    <w:rsid w:val="00D712D3"/>
    <w:rsid w:val="00DC0803"/>
    <w:rsid w:val="00DD5B8D"/>
    <w:rsid w:val="00DF0B3F"/>
    <w:rsid w:val="00DF4EA1"/>
    <w:rsid w:val="00E71307"/>
    <w:rsid w:val="00E82FB7"/>
    <w:rsid w:val="00EB6B10"/>
    <w:rsid w:val="00EF6155"/>
    <w:rsid w:val="00F06E9F"/>
    <w:rsid w:val="00F21136"/>
    <w:rsid w:val="00F22C28"/>
    <w:rsid w:val="00F348D5"/>
    <w:rsid w:val="00F34F0C"/>
    <w:rsid w:val="00F661EA"/>
    <w:rsid w:val="00FA1E53"/>
    <w:rsid w:val="00FA34EC"/>
    <w:rsid w:val="00FA749C"/>
    <w:rsid w:val="00FC1D16"/>
    <w:rsid w:val="00FC5D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45D5"/>
  <w15:docId w15:val="{57DC6F48-8DA5-4954-BECC-8B00666A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3E5E38"/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3E5E38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A7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9C"/>
  </w:style>
  <w:style w:type="paragraph" w:styleId="Footer">
    <w:name w:val="footer"/>
    <w:basedOn w:val="Normal"/>
    <w:link w:val="FooterChar"/>
    <w:uiPriority w:val="99"/>
    <w:unhideWhenUsed/>
    <w:rsid w:val="00FA7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9C"/>
  </w:style>
  <w:style w:type="paragraph" w:styleId="NormalWeb">
    <w:name w:val="Normal (Web)"/>
    <w:basedOn w:val="Normal"/>
    <w:uiPriority w:val="99"/>
    <w:semiHidden/>
    <w:unhideWhenUsed/>
    <w:rsid w:val="00FC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FA34E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C32"/>
    <w:pPr>
      <w:ind w:left="720"/>
      <w:contextualSpacing/>
    </w:pPr>
  </w:style>
  <w:style w:type="table" w:styleId="TableGrid">
    <w:name w:val="Table Grid"/>
    <w:basedOn w:val="TableNormal"/>
    <w:uiPriority w:val="39"/>
    <w:rsid w:val="0049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Robot_d%E1%BA%A1ng_ng%C6%B0%E1%BB%9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D0CE-69CC-4A17-B826-5FF78063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</cp:lastModifiedBy>
  <cp:revision>51</cp:revision>
  <dcterms:created xsi:type="dcterms:W3CDTF">2021-02-08T02:21:00Z</dcterms:created>
  <dcterms:modified xsi:type="dcterms:W3CDTF">2021-09-04T13:26:00Z</dcterms:modified>
</cp:coreProperties>
</file>